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68" w:rsidRDefault="00255A68" w:rsidP="00255A68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255A68">
        <w:rPr>
          <w:rFonts w:ascii="华文中宋" w:eastAsia="华文中宋" w:hAnsi="华文中宋" w:hint="eastAsia"/>
          <w:b/>
          <w:sz w:val="36"/>
          <w:szCs w:val="36"/>
        </w:rPr>
        <w:t>2015年度苏州大学思想政治工作理论研究</w:t>
      </w:r>
      <w:r w:rsidR="00F00C12">
        <w:rPr>
          <w:rFonts w:ascii="华文中宋" w:eastAsia="华文中宋" w:hAnsi="华文中宋" w:hint="eastAsia"/>
          <w:b/>
          <w:sz w:val="36"/>
          <w:szCs w:val="36"/>
        </w:rPr>
        <w:t>一般</w:t>
      </w:r>
      <w:r w:rsidRPr="00255A68">
        <w:rPr>
          <w:rFonts w:ascii="华文中宋" w:eastAsia="华文中宋" w:hAnsi="华文中宋" w:hint="eastAsia"/>
          <w:b/>
          <w:sz w:val="36"/>
          <w:szCs w:val="36"/>
        </w:rPr>
        <w:t>项目</w:t>
      </w:r>
    </w:p>
    <w:p w:rsidR="00076E48" w:rsidRPr="00255A68" w:rsidRDefault="00255A68" w:rsidP="00255A68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255A68">
        <w:rPr>
          <w:rFonts w:ascii="华文中宋" w:eastAsia="华文中宋" w:hAnsi="华文中宋" w:hint="eastAsia"/>
          <w:b/>
          <w:sz w:val="36"/>
          <w:szCs w:val="36"/>
        </w:rPr>
        <w:t>课题指南</w:t>
      </w:r>
    </w:p>
    <w:p w:rsidR="00255A68" w:rsidRPr="004A47BA" w:rsidRDefault="00255A68" w:rsidP="004A47BA">
      <w:pPr>
        <w:jc w:val="center"/>
        <w:rPr>
          <w:rFonts w:ascii="楷体" w:eastAsia="楷体" w:hAnsi="楷体"/>
          <w:sz w:val="30"/>
          <w:szCs w:val="30"/>
        </w:rPr>
      </w:pPr>
    </w:p>
    <w:p w:rsidR="00255A68" w:rsidRPr="00C01CAB" w:rsidRDefault="00255A68" w:rsidP="00C01CAB">
      <w:pPr>
        <w:ind w:firstLineChars="200" w:firstLine="560"/>
        <w:rPr>
          <w:rFonts w:ascii="仿宋_GB2312" w:eastAsia="仿宋_GB2312" w:hAnsi="华文仿宋" w:hint="eastAsia"/>
          <w:sz w:val="28"/>
          <w:szCs w:val="28"/>
        </w:rPr>
      </w:pPr>
      <w:r w:rsidRPr="00C01CAB">
        <w:rPr>
          <w:rFonts w:ascii="仿宋_GB2312" w:eastAsia="仿宋_GB2312" w:hAnsi="华文仿宋" w:hint="eastAsia"/>
          <w:sz w:val="28"/>
          <w:szCs w:val="28"/>
        </w:rPr>
        <w:t>1．社会主义核心价值观融入高等教育全过程研究</w:t>
      </w:r>
    </w:p>
    <w:p w:rsidR="00255A68" w:rsidRPr="00C01CAB" w:rsidRDefault="00255A68" w:rsidP="00C01CAB">
      <w:pPr>
        <w:ind w:firstLineChars="200" w:firstLine="560"/>
        <w:rPr>
          <w:rFonts w:ascii="仿宋_GB2312" w:eastAsia="仿宋_GB2312" w:hAnsi="华文仿宋" w:hint="eastAsia"/>
          <w:sz w:val="28"/>
          <w:szCs w:val="28"/>
        </w:rPr>
      </w:pPr>
      <w:r w:rsidRPr="00C01CAB">
        <w:rPr>
          <w:rFonts w:ascii="仿宋_GB2312" w:eastAsia="仿宋_GB2312" w:hAnsi="华文仿宋" w:hint="eastAsia"/>
          <w:sz w:val="28"/>
          <w:szCs w:val="28"/>
        </w:rPr>
        <w:t>2．榜样文化建设与培育践行社会主义核心价值观研究</w:t>
      </w:r>
    </w:p>
    <w:p w:rsidR="00255A68" w:rsidRPr="00C01CAB" w:rsidRDefault="00255A68" w:rsidP="00C01CAB">
      <w:pPr>
        <w:ind w:firstLineChars="200" w:firstLine="560"/>
        <w:rPr>
          <w:rFonts w:ascii="仿宋_GB2312" w:eastAsia="仿宋_GB2312" w:hAnsi="华文仿宋" w:hint="eastAsia"/>
          <w:sz w:val="28"/>
          <w:szCs w:val="28"/>
        </w:rPr>
      </w:pPr>
      <w:r w:rsidRPr="00C01CAB">
        <w:rPr>
          <w:rFonts w:ascii="仿宋_GB2312" w:eastAsia="仿宋_GB2312" w:hAnsi="华文仿宋" w:hint="eastAsia"/>
          <w:sz w:val="28"/>
          <w:szCs w:val="28"/>
        </w:rPr>
        <w:t>3．中华优秀传统文化在大学生思想政治教育中的运用研究</w:t>
      </w:r>
    </w:p>
    <w:p w:rsidR="00255A68" w:rsidRPr="00C01CAB" w:rsidRDefault="00255A68" w:rsidP="00C01CAB">
      <w:pPr>
        <w:ind w:firstLineChars="200" w:firstLine="560"/>
        <w:rPr>
          <w:rFonts w:ascii="仿宋_GB2312" w:eastAsia="仿宋_GB2312" w:hAnsi="华文仿宋" w:hint="eastAsia"/>
          <w:sz w:val="28"/>
          <w:szCs w:val="28"/>
        </w:rPr>
      </w:pPr>
      <w:r w:rsidRPr="00C01CAB">
        <w:rPr>
          <w:rFonts w:ascii="仿宋_GB2312" w:eastAsia="仿宋_GB2312" w:hAnsi="华文仿宋" w:hint="eastAsia"/>
          <w:sz w:val="28"/>
          <w:szCs w:val="28"/>
        </w:rPr>
        <w:t>4．中国共产党革命精神传承与当代大学生“中国梦”教育研究</w:t>
      </w:r>
    </w:p>
    <w:p w:rsidR="00255A68" w:rsidRPr="00C01CAB" w:rsidRDefault="00255A68" w:rsidP="00C01CAB">
      <w:pPr>
        <w:ind w:firstLineChars="200" w:firstLine="560"/>
        <w:rPr>
          <w:rFonts w:ascii="仿宋_GB2312" w:eastAsia="仿宋_GB2312" w:hAnsi="华文仿宋" w:hint="eastAsia"/>
          <w:sz w:val="28"/>
          <w:szCs w:val="28"/>
        </w:rPr>
      </w:pPr>
      <w:r w:rsidRPr="00C01CAB">
        <w:rPr>
          <w:rFonts w:ascii="仿宋_GB2312" w:eastAsia="仿宋_GB2312" w:hAnsi="华文仿宋" w:hint="eastAsia"/>
          <w:sz w:val="28"/>
          <w:szCs w:val="28"/>
        </w:rPr>
        <w:t>5．思想政治教育中大学生主体性激发研究</w:t>
      </w:r>
    </w:p>
    <w:p w:rsidR="001308FE" w:rsidRPr="00C01CAB" w:rsidRDefault="00255A68" w:rsidP="00C01CAB">
      <w:pPr>
        <w:ind w:firstLineChars="200" w:firstLine="560"/>
        <w:rPr>
          <w:rFonts w:ascii="仿宋_GB2312" w:eastAsia="仿宋_GB2312" w:hAnsi="华文仿宋" w:hint="eastAsia"/>
          <w:sz w:val="28"/>
          <w:szCs w:val="28"/>
        </w:rPr>
      </w:pPr>
      <w:r w:rsidRPr="00C01CAB">
        <w:rPr>
          <w:rFonts w:ascii="仿宋_GB2312" w:eastAsia="仿宋_GB2312" w:hAnsi="华文仿宋" w:hint="eastAsia"/>
          <w:sz w:val="28"/>
          <w:szCs w:val="28"/>
        </w:rPr>
        <w:t>6．</w:t>
      </w:r>
      <w:r w:rsidR="001308FE" w:rsidRPr="00C01CAB">
        <w:rPr>
          <w:rFonts w:ascii="仿宋_GB2312" w:eastAsia="仿宋_GB2312" w:hAnsi="华文仿宋" w:hint="eastAsia"/>
          <w:sz w:val="28"/>
          <w:szCs w:val="28"/>
        </w:rPr>
        <w:t>资助育人新模式研究</w:t>
      </w:r>
    </w:p>
    <w:p w:rsidR="001308FE" w:rsidRPr="00C01CAB" w:rsidRDefault="001308FE" w:rsidP="00C01CAB">
      <w:pPr>
        <w:ind w:firstLineChars="200" w:firstLine="560"/>
        <w:rPr>
          <w:rFonts w:ascii="仿宋_GB2312" w:eastAsia="仿宋_GB2312" w:hAnsi="华文仿宋" w:hint="eastAsia"/>
          <w:sz w:val="28"/>
          <w:szCs w:val="28"/>
        </w:rPr>
      </w:pPr>
      <w:r w:rsidRPr="00C01CAB">
        <w:rPr>
          <w:rFonts w:ascii="仿宋_GB2312" w:eastAsia="仿宋_GB2312" w:hAnsi="华文仿宋" w:hint="eastAsia"/>
          <w:sz w:val="28"/>
          <w:szCs w:val="28"/>
        </w:rPr>
        <w:t>7．文化育人与大学生思想政治教育品牌化建设研究</w:t>
      </w:r>
    </w:p>
    <w:p w:rsidR="00255A68" w:rsidRPr="00C01CAB" w:rsidRDefault="001308FE" w:rsidP="00C01CAB">
      <w:pPr>
        <w:ind w:firstLineChars="200" w:firstLine="560"/>
        <w:rPr>
          <w:rFonts w:ascii="仿宋_GB2312" w:eastAsia="仿宋_GB2312" w:hAnsi="华文仿宋" w:hint="eastAsia"/>
          <w:sz w:val="28"/>
          <w:szCs w:val="28"/>
        </w:rPr>
      </w:pPr>
      <w:r w:rsidRPr="00C01CAB">
        <w:rPr>
          <w:rFonts w:ascii="仿宋_GB2312" w:eastAsia="仿宋_GB2312" w:hAnsi="华文仿宋" w:hint="eastAsia"/>
          <w:sz w:val="28"/>
          <w:szCs w:val="28"/>
        </w:rPr>
        <w:t>8．</w:t>
      </w:r>
      <w:r w:rsidR="00255A68" w:rsidRPr="00C01CAB">
        <w:rPr>
          <w:rFonts w:ascii="仿宋_GB2312" w:eastAsia="仿宋_GB2312" w:hAnsi="华文仿宋" w:hint="eastAsia"/>
          <w:sz w:val="28"/>
          <w:szCs w:val="28"/>
        </w:rPr>
        <w:t>大学生创新创业教育研究</w:t>
      </w:r>
    </w:p>
    <w:p w:rsidR="00255A68" w:rsidRPr="00C01CAB" w:rsidRDefault="001308FE" w:rsidP="00C01CAB">
      <w:pPr>
        <w:ind w:firstLineChars="200" w:firstLine="560"/>
        <w:rPr>
          <w:rFonts w:ascii="仿宋_GB2312" w:eastAsia="仿宋_GB2312" w:hAnsi="华文仿宋" w:hint="eastAsia"/>
          <w:sz w:val="28"/>
          <w:szCs w:val="28"/>
        </w:rPr>
      </w:pPr>
      <w:r w:rsidRPr="00C01CAB">
        <w:rPr>
          <w:rFonts w:ascii="仿宋_GB2312" w:eastAsia="仿宋_GB2312" w:hAnsi="华文仿宋" w:hint="eastAsia"/>
          <w:sz w:val="28"/>
          <w:szCs w:val="28"/>
        </w:rPr>
        <w:t>9．</w:t>
      </w:r>
      <w:r w:rsidR="00255A68" w:rsidRPr="00C01CAB">
        <w:rPr>
          <w:rFonts w:ascii="仿宋_GB2312" w:eastAsia="仿宋_GB2312" w:hAnsi="华文仿宋" w:hint="eastAsia"/>
          <w:sz w:val="28"/>
          <w:szCs w:val="28"/>
        </w:rPr>
        <w:t>“微时代”大学生思想政治教育创新研究</w:t>
      </w:r>
    </w:p>
    <w:p w:rsidR="00255A68" w:rsidRPr="00C01CAB" w:rsidRDefault="001308FE" w:rsidP="00C01CAB">
      <w:pPr>
        <w:ind w:firstLineChars="200" w:firstLine="560"/>
        <w:rPr>
          <w:rFonts w:ascii="仿宋_GB2312" w:eastAsia="仿宋_GB2312" w:hAnsi="华文仿宋" w:hint="eastAsia"/>
          <w:sz w:val="28"/>
          <w:szCs w:val="28"/>
        </w:rPr>
      </w:pPr>
      <w:r w:rsidRPr="00C01CAB">
        <w:rPr>
          <w:rFonts w:ascii="仿宋_GB2312" w:eastAsia="仿宋_GB2312" w:hAnsi="华文仿宋" w:hint="eastAsia"/>
          <w:sz w:val="28"/>
          <w:szCs w:val="28"/>
        </w:rPr>
        <w:t>10．</w:t>
      </w:r>
      <w:r w:rsidR="00255A68" w:rsidRPr="00C01CAB">
        <w:rPr>
          <w:rFonts w:ascii="仿宋_GB2312" w:eastAsia="仿宋_GB2312" w:hAnsi="华文仿宋" w:hint="eastAsia"/>
          <w:sz w:val="28"/>
          <w:szCs w:val="28"/>
        </w:rPr>
        <w:t>新媒体环境下高校辅导员工作效能提升研究</w:t>
      </w:r>
    </w:p>
    <w:p w:rsidR="001308FE" w:rsidRPr="00C01CAB" w:rsidRDefault="001308FE" w:rsidP="00C01CAB">
      <w:pPr>
        <w:ind w:firstLineChars="200" w:firstLine="560"/>
        <w:rPr>
          <w:rFonts w:ascii="仿宋_GB2312" w:eastAsia="仿宋_GB2312" w:hAnsi="华文仿宋" w:hint="eastAsia"/>
          <w:sz w:val="28"/>
          <w:szCs w:val="28"/>
        </w:rPr>
      </w:pPr>
      <w:r w:rsidRPr="00C01CAB">
        <w:rPr>
          <w:rFonts w:ascii="仿宋_GB2312" w:eastAsia="仿宋_GB2312" w:hAnsi="华文仿宋" w:hint="eastAsia"/>
          <w:sz w:val="28"/>
          <w:szCs w:val="28"/>
        </w:rPr>
        <w:t>11．</w:t>
      </w:r>
      <w:r w:rsidR="00255A68" w:rsidRPr="00C01CAB">
        <w:rPr>
          <w:rFonts w:ascii="仿宋_GB2312" w:eastAsia="仿宋_GB2312" w:hAnsi="华文仿宋" w:hint="eastAsia"/>
          <w:sz w:val="28"/>
          <w:szCs w:val="28"/>
        </w:rPr>
        <w:t>跨文化背景下来华留学生教育管理研究</w:t>
      </w:r>
    </w:p>
    <w:sectPr w:rsidR="001308FE" w:rsidRPr="00C01CAB" w:rsidSect="009F0C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8BB" w:rsidRDefault="000D78BB" w:rsidP="00255A68">
      <w:r>
        <w:separator/>
      </w:r>
    </w:p>
  </w:endnote>
  <w:endnote w:type="continuationSeparator" w:id="0">
    <w:p w:rsidR="000D78BB" w:rsidRDefault="000D78BB" w:rsidP="00255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华文中宋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8BB" w:rsidRDefault="000D78BB" w:rsidP="00255A68">
      <w:r>
        <w:separator/>
      </w:r>
    </w:p>
  </w:footnote>
  <w:footnote w:type="continuationSeparator" w:id="0">
    <w:p w:rsidR="000D78BB" w:rsidRDefault="000D78BB" w:rsidP="00255A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A68"/>
    <w:rsid w:val="000D78BB"/>
    <w:rsid w:val="001308FE"/>
    <w:rsid w:val="00255A68"/>
    <w:rsid w:val="00322990"/>
    <w:rsid w:val="003A5007"/>
    <w:rsid w:val="004A47BA"/>
    <w:rsid w:val="006741AA"/>
    <w:rsid w:val="0075276E"/>
    <w:rsid w:val="009300CB"/>
    <w:rsid w:val="009C1503"/>
    <w:rsid w:val="009F0C65"/>
    <w:rsid w:val="00A13A59"/>
    <w:rsid w:val="00B13562"/>
    <w:rsid w:val="00C01CAB"/>
    <w:rsid w:val="00F00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5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5A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5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5A68"/>
    <w:rPr>
      <w:sz w:val="18"/>
      <w:szCs w:val="18"/>
    </w:rPr>
  </w:style>
  <w:style w:type="paragraph" w:styleId="a5">
    <w:name w:val="List Paragraph"/>
    <w:basedOn w:val="a"/>
    <w:uiPriority w:val="34"/>
    <w:qFormat/>
    <w:rsid w:val="00255A6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Administrator</cp:lastModifiedBy>
  <cp:revision>7</cp:revision>
  <cp:lastPrinted>2015-04-13T12:52:00Z</cp:lastPrinted>
  <dcterms:created xsi:type="dcterms:W3CDTF">2015-04-13T12:40:00Z</dcterms:created>
  <dcterms:modified xsi:type="dcterms:W3CDTF">2015-04-23T03:03:00Z</dcterms:modified>
</cp:coreProperties>
</file>